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C3D1D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HAYAT BİLGİSİ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AC3D1D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NEZAKET AĞACI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 xml:space="preserve">TARİH </w:t>
            </w:r>
            <w:r w:rsidR="00B27A61" w:rsidRPr="00E47129">
              <w:rPr>
                <w:rFonts w:ascii="Times New Roman" w:hAnsi="Times New Roman" w:cs="Times New Roman"/>
                <w:b/>
              </w:rPr>
              <w:t>- SAAT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1D2BDC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 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74411E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40</w:t>
            </w:r>
            <w:r w:rsidR="00A072CA" w:rsidRPr="00E47129">
              <w:rPr>
                <w:rFonts w:ascii="Times New Roman" w:hAnsi="Times New Roman" w:cs="Times New Roman"/>
              </w:rPr>
              <w:t xml:space="preserve"> dk + 40 dk + 40 dk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CC2BDD" w:rsidRPr="00E47129" w:rsidRDefault="00AC3D1D" w:rsidP="00722178">
            <w:pPr>
              <w:pStyle w:val="AralkYok"/>
              <w:rPr>
                <w:rFonts w:ascii="Times New Roman" w:hAnsi="Times New Roman" w:cs="Times New Roman"/>
              </w:rPr>
            </w:pPr>
            <w:r w:rsidRPr="00AC3D1D">
              <w:rPr>
                <w:rFonts w:ascii="Times New Roman" w:hAnsi="Times New Roman" w:cs="Times New Roman"/>
                <w:color w:val="242021"/>
              </w:rPr>
              <w:t>HB.1.3.2. Aile yaşamında nezaket ve görgü kurallarına uygun davranabilme</w:t>
            </w:r>
          </w:p>
        </w:tc>
      </w:tr>
      <w:tr w:rsidR="00623D6C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E47129" w:rsidRDefault="000C0221" w:rsidP="000C0221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0C0221">
              <w:rPr>
                <w:rFonts w:ascii="Times New Roman" w:hAnsi="Times New Roman" w:cs="Times New Roman"/>
                <w:color w:val="242021"/>
              </w:rPr>
              <w:t xml:space="preserve">Bu </w:t>
            </w:r>
            <w:r>
              <w:rPr>
                <w:rFonts w:ascii="Times New Roman" w:hAnsi="Times New Roman" w:cs="Times New Roman"/>
                <w:color w:val="242021"/>
              </w:rPr>
              <w:t>etkinlik</w:t>
            </w:r>
            <w:r w:rsidRPr="000C0221">
              <w:rPr>
                <w:rFonts w:ascii="Times New Roman" w:hAnsi="Times New Roman" w:cs="Times New Roman"/>
                <w:color w:val="242021"/>
              </w:rPr>
              <w:t>, ai</w:t>
            </w:r>
            <w:bookmarkStart w:id="0" w:name="_GoBack"/>
            <w:bookmarkEnd w:id="0"/>
            <w:r w:rsidRPr="000C0221">
              <w:rPr>
                <w:rFonts w:ascii="Times New Roman" w:hAnsi="Times New Roman" w:cs="Times New Roman"/>
                <w:color w:val="242021"/>
              </w:rPr>
              <w:t>le ve okul yaşamında nezaket ve görgü kurallarının önemini vurgulamak için geliştirilmiştir.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74411E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E47129">
              <w:rPr>
                <w:rFonts w:ascii="Times New Roman" w:hAnsi="Times New Roman" w:cs="Times New Roman"/>
                <w:color w:val="242021"/>
              </w:rPr>
              <w:t>Etkinliğin yeri ve zamanı planlanarak, yapılacak etkinlik birkaç gün önceden öğrencilere duyurulacak</w:t>
            </w:r>
            <w:r w:rsidR="000C0221">
              <w:rPr>
                <w:rFonts w:ascii="Times New Roman" w:hAnsi="Times New Roman" w:cs="Times New Roman"/>
                <w:color w:val="242021"/>
              </w:rPr>
              <w:t>.</w:t>
            </w:r>
            <w:r w:rsidR="00B27A61" w:rsidRPr="00E47129">
              <w:rPr>
                <w:rFonts w:ascii="Times New Roman" w:hAnsi="Times New Roman" w:cs="Times New Roman"/>
                <w:color w:val="242021"/>
              </w:rPr>
              <w:br/>
              <w:t>(</w:t>
            </w:r>
            <w:r w:rsidR="00937537" w:rsidRPr="00E47129">
              <w:rPr>
                <w:rFonts w:ascii="Times New Roman" w:hAnsi="Times New Roman" w:cs="Times New Roman"/>
                <w:color w:val="242021"/>
              </w:rPr>
              <w:t>İzin gerekiyorsa o</w:t>
            </w:r>
            <w:r w:rsidR="00B27A61" w:rsidRPr="00E47129">
              <w:rPr>
                <w:rFonts w:ascii="Times New Roman" w:hAnsi="Times New Roman" w:cs="Times New Roman"/>
                <w:color w:val="242021"/>
              </w:rPr>
              <w:t>kul idaresi yapılacak etkinlik hakkında bilgilendirilecek)</w:t>
            </w:r>
          </w:p>
        </w:tc>
      </w:tr>
      <w:tr w:rsidR="00722178" w:rsidRPr="00E47129" w:rsidTr="00E4712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E47129" w:rsidRDefault="000C0221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Sınıfta uygun bir yere kahverengi kartondan ağaç gövdesi ve dalları yapılır.Yaprak şablonları ayarlanır.</w:t>
            </w:r>
            <w:r w:rsidR="00722178" w:rsidRPr="00E47129">
              <w:rPr>
                <w:rFonts w:ascii="Times New Roman" w:hAnsi="Times New Roman" w:cs="Times New Roman"/>
                <w:color w:val="242021"/>
              </w:rPr>
              <w:t xml:space="preserve">                                                                   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B27A61" w:rsidRDefault="000C0221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Sınıfta duvara uygun bir yere kahverengi ağaç gövdesi ve dalları yapılır ve yapıştrılır. Örnek davranışlar üzerin</w:t>
            </w:r>
            <w:r w:rsidR="007E4CEC">
              <w:rPr>
                <w:rFonts w:ascii="Times New Roman" w:hAnsi="Times New Roman" w:cs="Times New Roman"/>
              </w:rPr>
              <w:t xml:space="preserve">de konuşulur. Sihirli kelimeleri (lütfen, günaydın, teşekkür ederim vs) en çok kullanan kişiler ve olaylar anlattırılır. Gerekirse sınıf içi oylama yapılarak öğrencilerin isimleri-resimleri yapraklara yazılarak yapıştırılır. </w:t>
            </w:r>
          </w:p>
          <w:p w:rsidR="007E4CEC" w:rsidRDefault="007E4CEC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Örnek çalışma küçük bir ağaç-çalı uygulaması ile de yapılabilir. Ağacın dallarına yapraklar bağlanabilir. </w:t>
            </w:r>
          </w:p>
          <w:p w:rsidR="007E4CEC" w:rsidRDefault="007E4CEC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Her gün bir nezaket kavramı üzerinde durulabilir. </w:t>
            </w:r>
          </w:p>
          <w:p w:rsidR="007E4CEC" w:rsidRPr="00E47129" w:rsidRDefault="007E4CEC" w:rsidP="00261DE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Olumsuz davranışlar gösteren öğrencilerin resim-isimleri ağaçtan indirilir.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8"/>
        <w:gridCol w:w="7515"/>
      </w:tblGrid>
      <w:tr w:rsidR="00074D91" w:rsidRPr="00261DEA" w:rsidTr="00A516DF">
        <w:trPr>
          <w:trHeight w:val="99"/>
        </w:trPr>
        <w:tc>
          <w:tcPr>
            <w:tcW w:w="10563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A516DF" w:rsidRPr="00261DEA" w:rsidTr="00A516DF">
        <w:trPr>
          <w:trHeight w:val="2283"/>
        </w:trPr>
        <w:tc>
          <w:tcPr>
            <w:tcW w:w="3048" w:type="dxa"/>
            <w:shd w:val="clear" w:color="auto" w:fill="FFFFFF" w:themeFill="background1"/>
            <w:vAlign w:val="center"/>
          </w:tcPr>
          <w:p w:rsidR="00A516DF" w:rsidRPr="00261DEA" w:rsidRDefault="00A516DF" w:rsidP="00A516DF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15" w:type="dxa"/>
            <w:shd w:val="clear" w:color="auto" w:fill="FFFFFF" w:themeFill="background1"/>
          </w:tcPr>
          <w:p w:rsidR="00A516DF" w:rsidRDefault="00A516DF" w:rsidP="00A516DF">
            <w:pPr>
              <w:pStyle w:val="AralkYok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Okulun fiziki imkânları ve öğrenci hazırbulunuşluk düzeyleri dikkate alınarak akademik ihtiyaçlar belirlenmiştir.</w:t>
            </w:r>
          </w:p>
          <w:p w:rsidR="00A516DF" w:rsidRDefault="00A516DF" w:rsidP="00A516DF">
            <w:pPr>
              <w:pStyle w:val="AralkYok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Belirlenen ihtiyaçlar doğrultusunda uygun tema/konu seçimi yapılarak gerekli materyal ve öğretim tasarımı süreçleri tamamlanmıştır.</w:t>
            </w:r>
          </w:p>
          <w:p w:rsidR="00A516DF" w:rsidRDefault="00A516DF" w:rsidP="00A516DF">
            <w:pPr>
              <w:pStyle w:val="AralkYok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Planlanan etkinlikler, öğrenci merkezli yöntem ve tekniklerle sınıf ortamında hayata geçirilmiştir.</w:t>
            </w:r>
          </w:p>
          <w:p w:rsidR="00A516DF" w:rsidRPr="00BB2B63" w:rsidRDefault="00A516DF" w:rsidP="00A516DF">
            <w:pPr>
              <w:pStyle w:val="AralkYok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Faaliyet sonuçları, belirlenen öğrenme çıktıları açısından analiz edilerek süreç değerlendirme raporu ile kayıt altına alınmıştır.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AD7627" w:rsidRDefault="00AD7627" w:rsidP="00AD7627">
      <w:pPr>
        <w:jc w:val="center"/>
      </w:pPr>
      <w:r>
        <w:t>Mustafa KABUL</w:t>
      </w:r>
    </w:p>
    <w:p w:rsidR="00AD7627" w:rsidRPr="00903112" w:rsidRDefault="00AD7627" w:rsidP="00AD7627">
      <w:pPr>
        <w:jc w:val="center"/>
      </w:pPr>
      <w:r>
        <w:t>1/A Sınıf Öğretmeni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sectPr w:rsidR="00E47129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B29" w:rsidRDefault="00E27B29" w:rsidP="00AD7627">
      <w:pPr>
        <w:spacing w:after="0" w:line="240" w:lineRule="auto"/>
      </w:pPr>
      <w:r>
        <w:separator/>
      </w:r>
    </w:p>
  </w:endnote>
  <w:endnote w:type="continuationSeparator" w:id="0">
    <w:p w:rsidR="00E27B29" w:rsidRDefault="00E27B29" w:rsidP="00AD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627" w:rsidRDefault="00AD7627" w:rsidP="00AD7627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B29" w:rsidRDefault="00E27B29" w:rsidP="00AD7627">
      <w:pPr>
        <w:spacing w:after="0" w:line="240" w:lineRule="auto"/>
      </w:pPr>
      <w:r>
        <w:separator/>
      </w:r>
    </w:p>
  </w:footnote>
  <w:footnote w:type="continuationSeparator" w:id="0">
    <w:p w:rsidR="00E27B29" w:rsidRDefault="00E27B29" w:rsidP="00AD7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74D91"/>
    <w:rsid w:val="000C0221"/>
    <w:rsid w:val="000E63AE"/>
    <w:rsid w:val="001D1B77"/>
    <w:rsid w:val="001D2BDC"/>
    <w:rsid w:val="001D7CAC"/>
    <w:rsid w:val="001E7F17"/>
    <w:rsid w:val="00254999"/>
    <w:rsid w:val="00261DEA"/>
    <w:rsid w:val="002D26EF"/>
    <w:rsid w:val="004219CA"/>
    <w:rsid w:val="00496E99"/>
    <w:rsid w:val="004B3ABC"/>
    <w:rsid w:val="005542C2"/>
    <w:rsid w:val="00623D6C"/>
    <w:rsid w:val="00722178"/>
    <w:rsid w:val="00742FFC"/>
    <w:rsid w:val="0074411E"/>
    <w:rsid w:val="007C06B1"/>
    <w:rsid w:val="007E4CEC"/>
    <w:rsid w:val="00937537"/>
    <w:rsid w:val="00951B6E"/>
    <w:rsid w:val="00974A2F"/>
    <w:rsid w:val="009A2900"/>
    <w:rsid w:val="00A072CA"/>
    <w:rsid w:val="00A516DF"/>
    <w:rsid w:val="00AC3D1D"/>
    <w:rsid w:val="00AD7627"/>
    <w:rsid w:val="00B27A61"/>
    <w:rsid w:val="00B60179"/>
    <w:rsid w:val="00BB2D38"/>
    <w:rsid w:val="00C121B0"/>
    <w:rsid w:val="00CC2BDD"/>
    <w:rsid w:val="00E27B29"/>
    <w:rsid w:val="00E32C98"/>
    <w:rsid w:val="00E47129"/>
    <w:rsid w:val="00E731FE"/>
    <w:rsid w:val="00E76BF0"/>
    <w:rsid w:val="00EC6595"/>
    <w:rsid w:val="00F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BE669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AD7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7627"/>
  </w:style>
  <w:style w:type="paragraph" w:styleId="AltBilgi">
    <w:name w:val="footer"/>
    <w:basedOn w:val="Normal"/>
    <w:link w:val="AltBilgiChar"/>
    <w:uiPriority w:val="99"/>
    <w:unhideWhenUsed/>
    <w:rsid w:val="00AD7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7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Müfredat Yıllık Plan</vt:lpstr>
    </vt:vector>
  </TitlesOfParts>
  <Manager>Mustafa KABUL</Manager>
  <Company>www.mustafakabul.com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4</cp:revision>
  <dcterms:created xsi:type="dcterms:W3CDTF">2024-09-20T03:45:00Z</dcterms:created>
  <dcterms:modified xsi:type="dcterms:W3CDTF">2026-07-29T12:43:00Z</dcterms:modified>
</cp:coreProperties>
</file>